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04F0814B" w:rsidR="006F4A85" w:rsidRDefault="003A58E2" w:rsidP="00F96F77">
      <w:pPr>
        <w:jc w:val="center"/>
      </w:pPr>
      <w:r>
        <w:rPr>
          <w:rFonts w:hint="eastAsia"/>
        </w:rPr>
        <w:t>メタバースって何</w:t>
      </w:r>
      <w:r w:rsidR="00F96F77">
        <w:rPr>
          <w:rFonts w:hint="eastAsia"/>
        </w:rPr>
        <w:t>？</w:t>
      </w:r>
    </w:p>
    <w:p w14:paraId="67E3F8D6" w14:textId="2FCE2500" w:rsidR="00F96F77" w:rsidRDefault="00F96F77" w:rsidP="00F96F77">
      <w:pPr>
        <w:jc w:val="left"/>
      </w:pPr>
    </w:p>
    <w:p w14:paraId="5F2A68A8" w14:textId="0235FDC9" w:rsidR="00D83777" w:rsidRDefault="00D83777" w:rsidP="008A2688">
      <w:pPr>
        <w:jc w:val="left"/>
      </w:pPr>
      <w:r>
        <w:rPr>
          <w:rFonts w:hint="eastAsia"/>
        </w:rPr>
        <w:t>1．</w:t>
      </w:r>
      <w:r w:rsidR="003A58E2">
        <w:rPr>
          <w:rFonts w:hint="eastAsia"/>
        </w:rPr>
        <w:t>メタバースについて、</w:t>
      </w:r>
      <w:r w:rsidR="002C4D64">
        <w:rPr>
          <w:rFonts w:hint="eastAsia"/>
        </w:rPr>
        <w:t>調べてまとめてみよう</w:t>
      </w:r>
      <w:r w:rsidR="00FA3376">
        <w:rPr>
          <w:rFonts w:hint="eastAsia"/>
        </w:rPr>
        <w:t>。</w:t>
      </w:r>
    </w:p>
    <w:p w14:paraId="6C55B772" w14:textId="3900B421" w:rsidR="008A2688" w:rsidRPr="00C2246E" w:rsidRDefault="008A2688" w:rsidP="008A2688">
      <w:pPr>
        <w:jc w:val="left"/>
        <w:rPr>
          <w:color w:val="FF0000"/>
        </w:rPr>
      </w:pPr>
      <w:r w:rsidRPr="00C2246E">
        <w:rPr>
          <w:rFonts w:hint="eastAsia"/>
          <w:color w:val="FF0000"/>
        </w:rPr>
        <w:t>（解答例）</w:t>
      </w:r>
    </w:p>
    <w:p w14:paraId="4C784792" w14:textId="6BA41E71" w:rsidR="008A2688" w:rsidRPr="00C2246E" w:rsidRDefault="008A2688" w:rsidP="008A2688">
      <w:pPr>
        <w:jc w:val="left"/>
        <w:rPr>
          <w:color w:val="FF0000"/>
        </w:rPr>
      </w:pPr>
      <w:r w:rsidRPr="00C2246E">
        <w:rPr>
          <w:rFonts w:hint="eastAsia"/>
          <w:color w:val="FF0000"/>
        </w:rPr>
        <w:t>・メタバースとは、アバターなどを通じて同時に多人数がアクセスできるオンライン空間のこと。企業の会議や教育分野での授業に活用できる。</w:t>
      </w:r>
    </w:p>
    <w:p w14:paraId="1230D7E1" w14:textId="268C03D6" w:rsidR="008A2688" w:rsidRPr="00C2246E" w:rsidRDefault="008A2688" w:rsidP="008A2688">
      <w:pPr>
        <w:jc w:val="left"/>
        <w:rPr>
          <w:color w:val="FF0000"/>
        </w:rPr>
      </w:pPr>
      <w:r w:rsidRPr="00C2246E">
        <w:rPr>
          <w:rFonts w:hint="eastAsia"/>
          <w:color w:val="FF0000"/>
        </w:rPr>
        <w:t>・メタバースを支える技術は、</w:t>
      </w:r>
    </w:p>
    <w:p w14:paraId="6E421960" w14:textId="77777777" w:rsidR="008A2688" w:rsidRPr="00C2246E" w:rsidRDefault="008A2688" w:rsidP="008A2688">
      <w:pPr>
        <w:ind w:leftChars="200" w:left="420"/>
        <w:jc w:val="left"/>
        <w:rPr>
          <w:color w:val="FF0000"/>
        </w:rPr>
      </w:pPr>
      <w:r w:rsidRPr="00C2246E">
        <w:rPr>
          <w:rFonts w:hint="eastAsia"/>
          <w:color w:val="FF0000"/>
        </w:rPr>
        <w:t>・</w:t>
      </w:r>
      <w:r w:rsidRPr="00C2246E">
        <w:rPr>
          <w:color w:val="FF0000"/>
        </w:rPr>
        <w:t>VR（仮想現実）：CGなどで三次元の仮想空間を生成、ユーザーが没入できる技術</w:t>
      </w:r>
    </w:p>
    <w:p w14:paraId="78D468F0" w14:textId="77777777" w:rsidR="008A2688" w:rsidRPr="00C2246E" w:rsidRDefault="008A2688" w:rsidP="008A2688">
      <w:pPr>
        <w:ind w:leftChars="200" w:left="420"/>
        <w:jc w:val="left"/>
        <w:rPr>
          <w:color w:val="FF0000"/>
        </w:rPr>
      </w:pPr>
      <w:r w:rsidRPr="00C2246E">
        <w:rPr>
          <w:rFonts w:hint="eastAsia"/>
          <w:color w:val="FF0000"/>
        </w:rPr>
        <w:t>・</w:t>
      </w:r>
      <w:r w:rsidRPr="00C2246E">
        <w:rPr>
          <w:color w:val="FF0000"/>
        </w:rPr>
        <w:t>AR（拡張現実）：現実の空間に仮想物体を重ね合わせて表示する技術</w:t>
      </w:r>
    </w:p>
    <w:p w14:paraId="6EEC72C7" w14:textId="61134B3D" w:rsidR="008A2688" w:rsidRPr="00C2246E" w:rsidRDefault="008A2688" w:rsidP="008A2688">
      <w:pPr>
        <w:ind w:leftChars="200" w:left="420"/>
        <w:jc w:val="left"/>
        <w:rPr>
          <w:color w:val="FF0000"/>
        </w:rPr>
      </w:pPr>
      <w:r w:rsidRPr="00C2246E">
        <w:rPr>
          <w:rFonts w:hint="eastAsia"/>
          <w:color w:val="FF0000"/>
        </w:rPr>
        <w:t>・</w:t>
      </w:r>
      <w:r w:rsidRPr="00C2246E">
        <w:rPr>
          <w:color w:val="FF0000"/>
        </w:rPr>
        <w:t>MR（複合現実）：VRとARの発展型、仮想空間と現実空間を融合させる技術。現実の手で仮想物体を操作できる</w:t>
      </w:r>
      <w:r w:rsidR="009C5C06">
        <w:rPr>
          <w:rFonts w:hint="eastAsia"/>
          <w:color w:val="FF0000"/>
        </w:rPr>
        <w:t>。</w:t>
      </w:r>
    </w:p>
    <w:p w14:paraId="6847FA83" w14:textId="186AABE5" w:rsidR="008A2688" w:rsidRPr="008A2688" w:rsidRDefault="008A2688" w:rsidP="008A2688">
      <w:pPr>
        <w:jc w:val="left"/>
      </w:pPr>
    </w:p>
    <w:p w14:paraId="3BC51E5F" w14:textId="6B1D2F06" w:rsidR="008F08A0" w:rsidRDefault="00FA3376" w:rsidP="008F08A0">
      <w:pPr>
        <w:jc w:val="left"/>
      </w:pPr>
      <w:r>
        <w:rPr>
          <w:rFonts w:hint="eastAsia"/>
        </w:rPr>
        <w:t>2．</w:t>
      </w:r>
      <w:r w:rsidR="002C4D64">
        <w:rPr>
          <w:rFonts w:hint="eastAsia"/>
        </w:rPr>
        <w:t>メタバースの具体例について、知っていることや映像を視聴してまとめて</w:t>
      </w:r>
      <w:r w:rsidR="003A58E2">
        <w:rPr>
          <w:rFonts w:hint="eastAsia"/>
        </w:rPr>
        <w:t>みよう</w:t>
      </w:r>
      <w:r>
        <w:rPr>
          <w:rFonts w:hint="eastAsia"/>
        </w:rPr>
        <w:t>。</w:t>
      </w:r>
    </w:p>
    <w:tbl>
      <w:tblPr>
        <w:tblStyle w:val="a7"/>
        <w:tblW w:w="9681" w:type="dxa"/>
        <w:tblInd w:w="279" w:type="dxa"/>
        <w:tblLook w:val="04A0" w:firstRow="1" w:lastRow="0" w:firstColumn="1" w:lastColumn="0" w:noHBand="0" w:noVBand="1"/>
      </w:tblPr>
      <w:tblGrid>
        <w:gridCol w:w="1701"/>
        <w:gridCol w:w="7980"/>
      </w:tblGrid>
      <w:tr w:rsidR="008F08A0" w14:paraId="631D538E" w14:textId="77777777" w:rsidTr="009C5C06">
        <w:trPr>
          <w:trHeight w:val="331"/>
        </w:trPr>
        <w:tc>
          <w:tcPr>
            <w:tcW w:w="1701" w:type="dxa"/>
          </w:tcPr>
          <w:p w14:paraId="142B01D3" w14:textId="76D85445" w:rsidR="008F08A0" w:rsidRDefault="009C5C06" w:rsidP="008F08A0">
            <w:pPr>
              <w:jc w:val="center"/>
            </w:pPr>
            <w:r>
              <w:rPr>
                <w:rFonts w:hint="eastAsia"/>
              </w:rPr>
              <w:t>分野</w:t>
            </w:r>
          </w:p>
        </w:tc>
        <w:tc>
          <w:tcPr>
            <w:tcW w:w="7980" w:type="dxa"/>
          </w:tcPr>
          <w:p w14:paraId="50F1B0ED" w14:textId="331345CB" w:rsidR="008F08A0" w:rsidRDefault="002C4D64" w:rsidP="008F08A0">
            <w:pPr>
              <w:jc w:val="center"/>
            </w:pPr>
            <w:r>
              <w:rPr>
                <w:rFonts w:hint="eastAsia"/>
              </w:rPr>
              <w:t>内容</w:t>
            </w:r>
          </w:p>
        </w:tc>
      </w:tr>
      <w:tr w:rsidR="008F08A0" w14:paraId="0767ADE9" w14:textId="77777777" w:rsidTr="009C5C06">
        <w:trPr>
          <w:trHeight w:val="529"/>
        </w:trPr>
        <w:tc>
          <w:tcPr>
            <w:tcW w:w="1701" w:type="dxa"/>
          </w:tcPr>
          <w:p w14:paraId="1ECEC07F" w14:textId="712A74D9" w:rsidR="008F08A0" w:rsidRPr="00C56B4C" w:rsidRDefault="002C4D64" w:rsidP="00111AEF">
            <w:r>
              <w:rPr>
                <w:rFonts w:hint="eastAsia"/>
              </w:rPr>
              <w:t>企業など</w:t>
            </w:r>
          </w:p>
        </w:tc>
        <w:tc>
          <w:tcPr>
            <w:tcW w:w="7980" w:type="dxa"/>
          </w:tcPr>
          <w:p w14:paraId="64E88928" w14:textId="73C49340" w:rsidR="008A2688" w:rsidRPr="00C2246E" w:rsidRDefault="005742DD" w:rsidP="008A2688">
            <w:pPr>
              <w:rPr>
                <w:color w:val="FF0000"/>
              </w:rPr>
            </w:pPr>
            <w:r w:rsidRPr="00C2246E">
              <w:rPr>
                <w:rFonts w:hint="eastAsia"/>
                <w:color w:val="FF0000"/>
              </w:rPr>
              <w:t>（解答例）</w:t>
            </w:r>
            <w:r w:rsidR="008A2688" w:rsidRPr="00C2246E">
              <w:rPr>
                <w:color w:val="FF0000"/>
              </w:rPr>
              <w:t>Zoomのようなオンライン会議ができる</w:t>
            </w:r>
          </w:p>
          <w:p w14:paraId="2C10465A" w14:textId="47E2A324" w:rsidR="008F08A0" w:rsidRPr="00C2246E" w:rsidRDefault="008A2688" w:rsidP="008A2688">
            <w:pPr>
              <w:rPr>
                <w:color w:val="FF0000"/>
              </w:rPr>
            </w:pPr>
            <w:r w:rsidRPr="00C2246E">
              <w:rPr>
                <w:rFonts w:hint="eastAsia"/>
                <w:color w:val="FF0000"/>
              </w:rPr>
              <w:t>オンライン会議がよりリアルに実施できる。アバターの方向から声が聞こえるので、対面に近いリアルなオンライン会議が可能になる。</w:t>
            </w:r>
          </w:p>
        </w:tc>
      </w:tr>
      <w:tr w:rsidR="002C4D64" w14:paraId="3BE9EC8C" w14:textId="77777777" w:rsidTr="009C5C06">
        <w:trPr>
          <w:trHeight w:val="503"/>
        </w:trPr>
        <w:tc>
          <w:tcPr>
            <w:tcW w:w="1701" w:type="dxa"/>
          </w:tcPr>
          <w:p w14:paraId="771ABAAC" w14:textId="325286A3" w:rsidR="002C4D64" w:rsidRPr="00C56B4C" w:rsidRDefault="002C4D64" w:rsidP="00111AEF">
            <w:r>
              <w:rPr>
                <w:rFonts w:hint="eastAsia"/>
              </w:rPr>
              <w:t>教育</w:t>
            </w:r>
          </w:p>
        </w:tc>
        <w:tc>
          <w:tcPr>
            <w:tcW w:w="7980" w:type="dxa"/>
          </w:tcPr>
          <w:p w14:paraId="0A12F085" w14:textId="260FE262" w:rsidR="008A2688" w:rsidRPr="00C2246E" w:rsidRDefault="005742DD" w:rsidP="008A2688">
            <w:pPr>
              <w:rPr>
                <w:color w:val="FF0000"/>
              </w:rPr>
            </w:pPr>
            <w:r w:rsidRPr="00C2246E">
              <w:rPr>
                <w:rFonts w:hint="eastAsia"/>
                <w:color w:val="FF0000"/>
              </w:rPr>
              <w:t>（解答例）</w:t>
            </w:r>
            <w:r w:rsidR="008A2688" w:rsidRPr="00C2246E">
              <w:rPr>
                <w:rFonts w:hint="eastAsia"/>
                <w:color w:val="FF0000"/>
              </w:rPr>
              <w:t>オンライン授業に利用。対面時のような空間や身体性があり好評。</w:t>
            </w:r>
            <w:r w:rsidR="008A2688" w:rsidRPr="00C2246E">
              <w:rPr>
                <w:color w:val="FF0000"/>
              </w:rPr>
              <w:t>Zoomと違ってアバターなので、気恥ずかしさがない。</w:t>
            </w:r>
          </w:p>
          <w:p w14:paraId="57784488" w14:textId="13A1E726" w:rsidR="002C4D64" w:rsidRPr="00C2246E" w:rsidRDefault="008A2688" w:rsidP="008A2688">
            <w:pPr>
              <w:rPr>
                <w:color w:val="FF0000"/>
              </w:rPr>
            </w:pPr>
            <w:r w:rsidRPr="00C2246E">
              <w:rPr>
                <w:color w:val="FF0000"/>
              </w:rPr>
              <w:t>Zoomと違って動き回ることができる。オンライン講義ではみられない、講義が盛り上がる。</w:t>
            </w:r>
          </w:p>
        </w:tc>
      </w:tr>
      <w:tr w:rsidR="002C4D64" w14:paraId="0E114DC6" w14:textId="77777777" w:rsidTr="009C5C06">
        <w:trPr>
          <w:trHeight w:val="529"/>
        </w:trPr>
        <w:tc>
          <w:tcPr>
            <w:tcW w:w="1701" w:type="dxa"/>
          </w:tcPr>
          <w:p w14:paraId="72D9D887" w14:textId="797DC605" w:rsidR="002C4D64" w:rsidRPr="00C56B4C" w:rsidRDefault="002C4D64" w:rsidP="00111AEF">
            <w:r>
              <w:rPr>
                <w:rFonts w:hint="eastAsia"/>
              </w:rPr>
              <w:t>医療</w:t>
            </w:r>
          </w:p>
        </w:tc>
        <w:tc>
          <w:tcPr>
            <w:tcW w:w="7980" w:type="dxa"/>
          </w:tcPr>
          <w:p w14:paraId="4235E70D" w14:textId="776773BF" w:rsidR="009C5C06" w:rsidRPr="00C2246E" w:rsidRDefault="005742DD" w:rsidP="009C5C06">
            <w:pPr>
              <w:rPr>
                <w:color w:val="FF0000"/>
              </w:rPr>
            </w:pPr>
            <w:r w:rsidRPr="00C2246E">
              <w:rPr>
                <w:rFonts w:hint="eastAsia"/>
                <w:color w:val="FF0000"/>
              </w:rPr>
              <w:t>（解答例）</w:t>
            </w:r>
            <w:r w:rsidR="008A2688" w:rsidRPr="00C2246E">
              <w:rPr>
                <w:rFonts w:hint="eastAsia"/>
                <w:color w:val="FF0000"/>
              </w:rPr>
              <w:t>遠隔医療、遠隔地の医療研修に活用</w:t>
            </w:r>
          </w:p>
          <w:p w14:paraId="5700D9AF" w14:textId="212018F2" w:rsidR="005742DD" w:rsidRPr="00C2246E" w:rsidRDefault="009C5C06" w:rsidP="009C5C06">
            <w:pPr>
              <w:rPr>
                <w:color w:val="FF0000"/>
              </w:rPr>
            </w:pPr>
            <w:r>
              <w:rPr>
                <w:rFonts w:hint="eastAsia"/>
                <w:color w:val="FF0000"/>
              </w:rPr>
              <w:t>①</w:t>
            </w:r>
            <w:r w:rsidR="005742DD" w:rsidRPr="00C2246E">
              <w:rPr>
                <w:color w:val="FF0000"/>
              </w:rPr>
              <w:t>アステラス製薬：バーチャルMRを活用した医療従事者への講演会</w:t>
            </w:r>
          </w:p>
          <w:p w14:paraId="56ABEF02" w14:textId="41843428" w:rsidR="005742DD" w:rsidRPr="00C2246E" w:rsidRDefault="005742DD" w:rsidP="009C5C06">
            <w:pPr>
              <w:rPr>
                <w:color w:val="FF0000"/>
              </w:rPr>
            </w:pPr>
            <w:r w:rsidRPr="00C2246E">
              <w:rPr>
                <w:rFonts w:hint="eastAsia"/>
                <w:color w:val="FF0000"/>
              </w:rPr>
              <w:t>②イマクリエイト：</w:t>
            </w:r>
            <w:r w:rsidRPr="00C2246E">
              <w:rPr>
                <w:color w:val="FF0000"/>
              </w:rPr>
              <w:t>VRを活用した注射手技の研修</w:t>
            </w:r>
          </w:p>
          <w:p w14:paraId="1CFCF0CD" w14:textId="77777777" w:rsidR="005742DD" w:rsidRPr="00C2246E" w:rsidRDefault="005742DD" w:rsidP="009C5C06">
            <w:pPr>
              <w:rPr>
                <w:color w:val="FF0000"/>
              </w:rPr>
            </w:pPr>
            <w:r w:rsidRPr="00C2246E">
              <w:rPr>
                <w:rFonts w:hint="eastAsia"/>
                <w:color w:val="FF0000"/>
              </w:rPr>
              <w:t>③メディカロイド：</w:t>
            </w:r>
            <w:r w:rsidRPr="00C2246E">
              <w:rPr>
                <w:color w:val="FF0000"/>
              </w:rPr>
              <w:t>MRを活用した手術支援ロボの操作</w:t>
            </w:r>
          </w:p>
          <w:p w14:paraId="2EAEB07B" w14:textId="77777777" w:rsidR="005742DD" w:rsidRPr="00C2246E" w:rsidRDefault="005742DD" w:rsidP="005742DD">
            <w:pPr>
              <w:rPr>
                <w:color w:val="FF0000"/>
              </w:rPr>
            </w:pPr>
            <w:r w:rsidRPr="00C2246E">
              <w:rPr>
                <w:rFonts w:hint="eastAsia"/>
                <w:color w:val="FF0000"/>
              </w:rPr>
              <w:t>④</w:t>
            </w:r>
            <w:proofErr w:type="spellStart"/>
            <w:r w:rsidRPr="00C2246E">
              <w:rPr>
                <w:color w:val="FF0000"/>
              </w:rPr>
              <w:t>Holoeyes</w:t>
            </w:r>
            <w:proofErr w:type="spellEnd"/>
            <w:r w:rsidRPr="00C2246E">
              <w:rPr>
                <w:color w:val="FF0000"/>
              </w:rPr>
              <w:t>：VRを活用した円滑な遠隔医療の実現</w:t>
            </w:r>
          </w:p>
          <w:p w14:paraId="7EB52783" w14:textId="77777777" w:rsidR="005742DD" w:rsidRPr="00C2246E" w:rsidRDefault="005742DD" w:rsidP="005742DD">
            <w:pPr>
              <w:rPr>
                <w:color w:val="FF0000"/>
              </w:rPr>
            </w:pPr>
            <w:r w:rsidRPr="00C2246E">
              <w:rPr>
                <w:rFonts w:hint="eastAsia"/>
                <w:color w:val="FF0000"/>
              </w:rPr>
              <w:t>⑤</w:t>
            </w:r>
            <w:proofErr w:type="spellStart"/>
            <w:r w:rsidRPr="00C2246E">
              <w:rPr>
                <w:color w:val="FF0000"/>
              </w:rPr>
              <w:t>comatsuna</w:t>
            </w:r>
            <w:proofErr w:type="spellEnd"/>
            <w:r w:rsidRPr="00C2246E">
              <w:rPr>
                <w:color w:val="FF0000"/>
              </w:rPr>
              <w:t>：アバターを介した対話によるメンタルケア</w:t>
            </w:r>
          </w:p>
          <w:p w14:paraId="2A54B0D9" w14:textId="06B9BBB6" w:rsidR="005742DD" w:rsidRPr="00C2246E" w:rsidRDefault="005742DD" w:rsidP="005742DD">
            <w:pPr>
              <w:rPr>
                <w:color w:val="FF0000"/>
              </w:rPr>
            </w:pPr>
            <w:r w:rsidRPr="00C2246E">
              <w:rPr>
                <w:rFonts w:hint="eastAsia"/>
                <w:color w:val="FF0000"/>
              </w:rPr>
              <w:t>⑥</w:t>
            </w:r>
            <w:proofErr w:type="spellStart"/>
            <w:r w:rsidRPr="00C2246E">
              <w:rPr>
                <w:color w:val="FF0000"/>
              </w:rPr>
              <w:t>mediVR</w:t>
            </w:r>
            <w:proofErr w:type="spellEnd"/>
            <w:r w:rsidRPr="00C2246E">
              <w:rPr>
                <w:color w:val="FF0000"/>
              </w:rPr>
              <w:t>：VRを活用したリハビリのサポート</w:t>
            </w:r>
          </w:p>
        </w:tc>
      </w:tr>
      <w:tr w:rsidR="002C4D64" w14:paraId="5944F75C" w14:textId="77777777" w:rsidTr="009C5C06">
        <w:trPr>
          <w:trHeight w:val="529"/>
        </w:trPr>
        <w:tc>
          <w:tcPr>
            <w:tcW w:w="1701" w:type="dxa"/>
          </w:tcPr>
          <w:p w14:paraId="622A6286" w14:textId="1E395EDF" w:rsidR="002C4D64" w:rsidRPr="00C56B4C" w:rsidRDefault="002C4D64" w:rsidP="00111AEF">
            <w:r>
              <w:rPr>
                <w:rFonts w:hint="eastAsia"/>
              </w:rPr>
              <w:t>エンタメ</w:t>
            </w:r>
          </w:p>
        </w:tc>
        <w:tc>
          <w:tcPr>
            <w:tcW w:w="7980" w:type="dxa"/>
          </w:tcPr>
          <w:p w14:paraId="0F12A4B2" w14:textId="48A07335" w:rsidR="002C4D64" w:rsidRPr="00C2246E" w:rsidRDefault="005742DD" w:rsidP="00114C1B">
            <w:pPr>
              <w:rPr>
                <w:color w:val="FF0000"/>
              </w:rPr>
            </w:pPr>
            <w:r w:rsidRPr="00C2246E">
              <w:rPr>
                <w:rFonts w:hint="eastAsia"/>
                <w:color w:val="FF0000"/>
              </w:rPr>
              <w:t>（解答例）</w:t>
            </w:r>
            <w:r w:rsidR="008A2688" w:rsidRPr="00C2246E">
              <w:rPr>
                <w:rFonts w:hint="eastAsia"/>
                <w:color w:val="FF0000"/>
              </w:rPr>
              <w:t>オンラインコンサート：アーティストの臨場感のあるコンサートをバーチャル空間で再現できるサービス。アーティストのコンサートをあらゆる角度から撮影したうえで、デジタル処理を加えて、仮想空間、メタバース上で立体的に再現します。視聴者は</w:t>
            </w:r>
            <w:r w:rsidR="008A2688" w:rsidRPr="00C2246E">
              <w:rPr>
                <w:color w:val="FF0000"/>
              </w:rPr>
              <w:t>360度、どの角度からでも映像を見ることができ、アーティストにとっては、実際のコンサートでは難しい演出も可能になる</w:t>
            </w:r>
            <w:r w:rsidR="008A2688" w:rsidRPr="00C2246E">
              <w:rPr>
                <w:rFonts w:hint="eastAsia"/>
                <w:color w:val="FF0000"/>
              </w:rPr>
              <w:t>。</w:t>
            </w:r>
          </w:p>
        </w:tc>
      </w:tr>
      <w:tr w:rsidR="002C4D64" w14:paraId="64FE47D0" w14:textId="77777777" w:rsidTr="009C5C06">
        <w:trPr>
          <w:trHeight w:val="503"/>
        </w:trPr>
        <w:tc>
          <w:tcPr>
            <w:tcW w:w="1701" w:type="dxa"/>
          </w:tcPr>
          <w:p w14:paraId="6D6E6FBE" w14:textId="0C2FC22C" w:rsidR="002C4D64" w:rsidRDefault="008A2688" w:rsidP="00111AEF">
            <w:r>
              <w:rPr>
                <w:rFonts w:hint="eastAsia"/>
              </w:rPr>
              <w:t>ショップ</w:t>
            </w:r>
          </w:p>
        </w:tc>
        <w:tc>
          <w:tcPr>
            <w:tcW w:w="7980" w:type="dxa"/>
          </w:tcPr>
          <w:p w14:paraId="40C1C70E" w14:textId="150D69CE" w:rsidR="002C4D64" w:rsidRPr="00C2246E" w:rsidRDefault="005742DD" w:rsidP="00114C1B">
            <w:pPr>
              <w:rPr>
                <w:color w:val="FF0000"/>
              </w:rPr>
            </w:pPr>
            <w:r w:rsidRPr="00C2246E">
              <w:rPr>
                <w:rFonts w:hint="eastAsia"/>
                <w:color w:val="FF0000"/>
              </w:rPr>
              <w:t>（解答例）</w:t>
            </w:r>
            <w:r w:rsidR="008A2688" w:rsidRPr="00C2246E">
              <w:rPr>
                <w:rFonts w:hint="eastAsia"/>
                <w:color w:val="FF0000"/>
              </w:rPr>
              <w:t>アパレルショップなどの店内を本物さながらに仮想空間で再現し、来場者が商品を購入できるサービス</w:t>
            </w:r>
          </w:p>
        </w:tc>
      </w:tr>
    </w:tbl>
    <w:p w14:paraId="2F877480" w14:textId="77777777" w:rsidR="008F08A0" w:rsidRDefault="008F08A0" w:rsidP="008F08A0"/>
    <w:p w14:paraId="5DA2EA2D" w14:textId="3EC8166F" w:rsidR="002C4D64" w:rsidRDefault="00114C1B" w:rsidP="00F96F77">
      <w:pPr>
        <w:jc w:val="left"/>
      </w:pPr>
      <w:r>
        <w:rPr>
          <w:rFonts w:hint="eastAsia"/>
        </w:rPr>
        <w:t>３．</w:t>
      </w:r>
      <w:r w:rsidR="003A58E2">
        <w:rPr>
          <w:rFonts w:hint="eastAsia"/>
        </w:rPr>
        <w:t>学校や教育、福祉また社会での</w:t>
      </w:r>
      <w:r w:rsidR="009C5C06">
        <w:rPr>
          <w:rFonts w:hint="eastAsia"/>
        </w:rPr>
        <w:t>メタバースの</w:t>
      </w:r>
      <w:r w:rsidR="003A58E2">
        <w:rPr>
          <w:rFonts w:hint="eastAsia"/>
        </w:rPr>
        <w:t>活用の可能性と</w:t>
      </w:r>
      <w:r w:rsidR="009C5C06">
        <w:rPr>
          <w:rFonts w:hint="eastAsia"/>
        </w:rPr>
        <w:t>，</w:t>
      </w:r>
      <w:r w:rsidR="003A58E2">
        <w:rPr>
          <w:rFonts w:hint="eastAsia"/>
        </w:rPr>
        <w:t>それによって近未来の社会がどのように</w:t>
      </w:r>
      <w:r w:rsidR="00220A39">
        <w:rPr>
          <w:rFonts w:hint="eastAsia"/>
        </w:rPr>
        <w:t>変わる</w:t>
      </w:r>
      <w:r w:rsidR="003A58E2">
        <w:rPr>
          <w:rFonts w:hint="eastAsia"/>
        </w:rPr>
        <w:t>か</w:t>
      </w:r>
      <w:r w:rsidR="009C5C06">
        <w:rPr>
          <w:rFonts w:hint="eastAsia"/>
        </w:rPr>
        <w:t>について</w:t>
      </w:r>
      <w:r w:rsidR="003A58E2">
        <w:rPr>
          <w:rFonts w:hint="eastAsia"/>
        </w:rPr>
        <w:t>、</w:t>
      </w:r>
      <w:r>
        <w:rPr>
          <w:rFonts w:hint="eastAsia"/>
        </w:rPr>
        <w:t>具体的な考え</w:t>
      </w:r>
      <w:r w:rsidR="003A58E2">
        <w:rPr>
          <w:rFonts w:hint="eastAsia"/>
        </w:rPr>
        <w:t>を提案してみよう。</w:t>
      </w:r>
    </w:p>
    <w:tbl>
      <w:tblPr>
        <w:tblStyle w:val="a7"/>
        <w:tblW w:w="0" w:type="auto"/>
        <w:tblInd w:w="279" w:type="dxa"/>
        <w:tblLook w:val="04A0" w:firstRow="1" w:lastRow="0" w:firstColumn="1" w:lastColumn="0" w:noHBand="0" w:noVBand="1"/>
      </w:tblPr>
      <w:tblGrid>
        <w:gridCol w:w="2835"/>
        <w:gridCol w:w="6622"/>
      </w:tblGrid>
      <w:tr w:rsidR="00114C1B" w14:paraId="217B3D22" w14:textId="77777777" w:rsidTr="00172735">
        <w:tc>
          <w:tcPr>
            <w:tcW w:w="2835" w:type="dxa"/>
          </w:tcPr>
          <w:p w14:paraId="14B3131E" w14:textId="3C428916" w:rsidR="00114C1B" w:rsidRDefault="00114C1B" w:rsidP="00114C1B">
            <w:pPr>
              <w:jc w:val="center"/>
            </w:pPr>
            <w:r>
              <w:rPr>
                <w:rFonts w:hint="eastAsia"/>
              </w:rPr>
              <w:t xml:space="preserve">　</w:t>
            </w:r>
            <w:r w:rsidR="003A58E2">
              <w:rPr>
                <w:rFonts w:hint="eastAsia"/>
              </w:rPr>
              <w:t>メタバース活用案</w:t>
            </w:r>
          </w:p>
        </w:tc>
        <w:tc>
          <w:tcPr>
            <w:tcW w:w="6622" w:type="dxa"/>
          </w:tcPr>
          <w:p w14:paraId="34F12091" w14:textId="3ACDEC48" w:rsidR="00114C1B" w:rsidRDefault="003A58E2" w:rsidP="00114C1B">
            <w:pPr>
              <w:jc w:val="center"/>
            </w:pPr>
            <w:r>
              <w:rPr>
                <w:rFonts w:hint="eastAsia"/>
              </w:rPr>
              <w:t>近未来の変化に期待すること</w:t>
            </w:r>
          </w:p>
        </w:tc>
      </w:tr>
      <w:tr w:rsidR="00114C1B" w14:paraId="32B0697F" w14:textId="77777777" w:rsidTr="009C5C06">
        <w:trPr>
          <w:trHeight w:val="1975"/>
        </w:trPr>
        <w:tc>
          <w:tcPr>
            <w:tcW w:w="2835" w:type="dxa"/>
          </w:tcPr>
          <w:p w14:paraId="3569E7BB" w14:textId="04F4FA7F" w:rsidR="005742DD" w:rsidRPr="00C2246E" w:rsidRDefault="005742DD" w:rsidP="00F96F77">
            <w:pPr>
              <w:jc w:val="left"/>
              <w:rPr>
                <w:color w:val="FF0000"/>
              </w:rPr>
            </w:pPr>
            <w:r w:rsidRPr="00C2246E">
              <w:rPr>
                <w:rFonts w:hint="eastAsia"/>
                <w:color w:val="FF0000"/>
              </w:rPr>
              <w:t>（解答例）2の解答例の分野を提示して提案する。</w:t>
            </w:r>
          </w:p>
          <w:p w14:paraId="7E3AE65D" w14:textId="77777777" w:rsidR="005742DD" w:rsidRPr="00C2246E" w:rsidRDefault="005742DD" w:rsidP="00F96F77">
            <w:pPr>
              <w:jc w:val="left"/>
              <w:rPr>
                <w:color w:val="FF0000"/>
              </w:rPr>
            </w:pPr>
            <w:r w:rsidRPr="00C2246E">
              <w:rPr>
                <w:rFonts w:hint="eastAsia"/>
                <w:color w:val="FF0000"/>
              </w:rPr>
              <w:t>＜医療分野＞</w:t>
            </w:r>
          </w:p>
          <w:p w14:paraId="0FE50EC1" w14:textId="66B30E5D" w:rsidR="00114C1B" w:rsidRPr="00C2246E" w:rsidRDefault="005742DD" w:rsidP="00F96F77">
            <w:pPr>
              <w:jc w:val="left"/>
              <w:rPr>
                <w:color w:val="FF0000"/>
              </w:rPr>
            </w:pPr>
            <w:r w:rsidRPr="00C2246E">
              <w:rPr>
                <w:rFonts w:hint="eastAsia"/>
                <w:color w:val="FF0000"/>
              </w:rPr>
              <w:t>医療研修や講演会、遠隔治療、リハビリ、メンタルヘルスカウンセリングなど</w:t>
            </w:r>
          </w:p>
        </w:tc>
        <w:tc>
          <w:tcPr>
            <w:tcW w:w="6622" w:type="dxa"/>
          </w:tcPr>
          <w:p w14:paraId="59B63478" w14:textId="13D6F44E" w:rsidR="00114C1B" w:rsidRPr="00C2246E" w:rsidRDefault="00172735" w:rsidP="00F96F77">
            <w:pPr>
              <w:jc w:val="left"/>
              <w:rPr>
                <w:color w:val="FF0000"/>
              </w:rPr>
            </w:pPr>
            <w:r w:rsidRPr="00C2246E">
              <w:rPr>
                <w:rFonts w:hint="eastAsia"/>
                <w:color w:val="FF0000"/>
              </w:rPr>
              <w:t>（解答例）</w:t>
            </w:r>
            <w:r w:rsidR="005742DD" w:rsidRPr="00C2246E">
              <w:rPr>
                <w:rFonts w:hint="eastAsia"/>
                <w:color w:val="FF0000"/>
              </w:rPr>
              <w:t>・メタバースを活用し、没入感の高い形で患者の治療の際の手技など、現場での実務的な動きを学ぶことができる環境</w:t>
            </w:r>
            <w:r w:rsidRPr="00C2246E">
              <w:rPr>
                <w:rFonts w:hint="eastAsia"/>
                <w:color w:val="FF0000"/>
              </w:rPr>
              <w:t>の整備</w:t>
            </w:r>
          </w:p>
          <w:p w14:paraId="23527399" w14:textId="5739750E" w:rsidR="005742DD" w:rsidRPr="00C2246E" w:rsidRDefault="005742DD" w:rsidP="00F96F77">
            <w:pPr>
              <w:jc w:val="left"/>
              <w:rPr>
                <w:color w:val="FF0000"/>
              </w:rPr>
            </w:pPr>
            <w:r w:rsidRPr="00C2246E">
              <w:rPr>
                <w:rFonts w:hint="eastAsia"/>
                <w:color w:val="FF0000"/>
              </w:rPr>
              <w:t>・</w:t>
            </w:r>
            <w:r w:rsidRPr="00C2246E">
              <w:rPr>
                <w:color w:val="FF0000"/>
              </w:rPr>
              <w:t>AR・VRを活用し遠隔地から操作を行う医師への情報提供を行うことで、手術中に視線を動かさずに情報を確認したり</w:t>
            </w:r>
            <w:r w:rsidRPr="00C2246E">
              <w:rPr>
                <w:rFonts w:hint="eastAsia"/>
                <w:color w:val="FF0000"/>
              </w:rPr>
              <w:t>、</w:t>
            </w:r>
            <w:r w:rsidRPr="00C2246E">
              <w:rPr>
                <w:color w:val="FF0000"/>
              </w:rPr>
              <w:t>現場の助手との連携をスムーズにしたりする</w:t>
            </w:r>
          </w:p>
          <w:p w14:paraId="6173CDF0" w14:textId="1A1D7F42" w:rsidR="005742DD" w:rsidRPr="00C2246E" w:rsidRDefault="005742DD" w:rsidP="00F96F77">
            <w:pPr>
              <w:jc w:val="left"/>
              <w:rPr>
                <w:color w:val="FF0000"/>
              </w:rPr>
            </w:pPr>
            <w:r w:rsidRPr="00C2246E">
              <w:rPr>
                <w:rFonts w:hint="eastAsia"/>
                <w:color w:val="FF0000"/>
              </w:rPr>
              <w:t>・視覚や聴覚、触覚など五感を通じた、患者のリハビリの効率化、モチベーション向上に繋がる体験を提供することが可能になる</w:t>
            </w:r>
          </w:p>
        </w:tc>
      </w:tr>
    </w:tbl>
    <w:p w14:paraId="56B074D7" w14:textId="0A0E8CA3" w:rsidR="00FA3376" w:rsidRDefault="00FA3376" w:rsidP="00F96F77">
      <w:pPr>
        <w:jc w:val="left"/>
      </w:pPr>
    </w:p>
    <w:p w14:paraId="6B360D8C" w14:textId="13B2A6E1" w:rsidR="008A2688" w:rsidRDefault="008A2688" w:rsidP="00F96F77">
      <w:pPr>
        <w:jc w:val="left"/>
      </w:pPr>
    </w:p>
    <w:p w14:paraId="139DD08E" w14:textId="77777777" w:rsidR="008A2688" w:rsidRDefault="008A2688" w:rsidP="008A2688">
      <w:pPr>
        <w:jc w:val="left"/>
      </w:pPr>
      <w:r>
        <w:rPr>
          <w:rFonts w:hint="eastAsia"/>
        </w:rPr>
        <w:t>（参考資料）</w:t>
      </w:r>
    </w:p>
    <w:p w14:paraId="2856861E" w14:textId="77777777" w:rsidR="008A2688" w:rsidRDefault="008A2688" w:rsidP="008A2688">
      <w:pPr>
        <w:jc w:val="left"/>
      </w:pPr>
      <w:r>
        <w:rPr>
          <w:rFonts w:hint="eastAsia"/>
        </w:rPr>
        <w:t>●日経新聞</w:t>
      </w:r>
      <w:r>
        <w:t>YouTubeチャンネル　https://youtu.be/z3v3DydqX2A</w:t>
      </w:r>
    </w:p>
    <w:p w14:paraId="1A63FF06" w14:textId="77777777" w:rsidR="008A2688" w:rsidRDefault="008A2688" w:rsidP="008A2688">
      <w:pPr>
        <w:jc w:val="left"/>
      </w:pPr>
      <w:r>
        <w:rPr>
          <w:rFonts w:hint="eastAsia"/>
        </w:rPr>
        <w:t>【メタバースって何？】イチから分かる！（</w:t>
      </w:r>
      <w:r>
        <w:t>5分10秒）</w:t>
      </w:r>
    </w:p>
    <w:p w14:paraId="093B3FA8" w14:textId="77777777" w:rsidR="008A2688" w:rsidRDefault="008A2688" w:rsidP="008A2688">
      <w:r>
        <w:rPr>
          <w:rFonts w:hint="eastAsia"/>
        </w:rPr>
        <w:t>●NHK　NEWS　WEB</w:t>
      </w:r>
    </w:p>
    <w:p w14:paraId="4105C588" w14:textId="3BC1B93F" w:rsidR="008A2688" w:rsidRDefault="005742DD" w:rsidP="008A2688">
      <w:r w:rsidRPr="00C2246E">
        <w:t>https://www3.nhk.or.jp/news/html/20230307/k10014000741000.html</w:t>
      </w:r>
    </w:p>
    <w:p w14:paraId="63BB4617" w14:textId="749224F3" w:rsidR="005742DD" w:rsidRDefault="005742DD" w:rsidP="008A2688"/>
    <w:p w14:paraId="25A073EB" w14:textId="2EC76EA9" w:rsidR="005742DD" w:rsidRDefault="005742DD" w:rsidP="008A2688">
      <w:r>
        <w:rPr>
          <w:rFonts w:hint="eastAsia"/>
        </w:rPr>
        <w:t>●メタバース総研「メタバースの医療業界での活用事例」</w:t>
      </w:r>
    </w:p>
    <w:p w14:paraId="47B8B252" w14:textId="16F5ED0A" w:rsidR="008A2688" w:rsidRPr="008A2688" w:rsidRDefault="005742DD" w:rsidP="00C2246E">
      <w:r w:rsidRPr="00C2246E">
        <w:t>https://metaversesouken.com/metaverse/case-study-medical-care/</w:t>
      </w:r>
    </w:p>
    <w:sectPr w:rsidR="008A2688" w:rsidRPr="008A2688" w:rsidSect="009C5C06">
      <w:headerReference w:type="default" r:id="rId6"/>
      <w:pgSz w:w="11906" w:h="16838"/>
      <w:pgMar w:top="1440" w:right="1077" w:bottom="568"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7AD4" w14:textId="77777777" w:rsidR="00CD59D3" w:rsidRDefault="00CD59D3" w:rsidP="00EB02F0">
      <w:r>
        <w:separator/>
      </w:r>
    </w:p>
  </w:endnote>
  <w:endnote w:type="continuationSeparator" w:id="0">
    <w:p w14:paraId="5876DD76" w14:textId="77777777" w:rsidR="00CD59D3" w:rsidRDefault="00CD59D3"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8DE21" w14:textId="77777777" w:rsidR="00CD59D3" w:rsidRDefault="00CD59D3" w:rsidP="00EB02F0">
      <w:r>
        <w:separator/>
      </w:r>
    </w:p>
  </w:footnote>
  <w:footnote w:type="continuationSeparator" w:id="0">
    <w:p w14:paraId="3C97DFCF" w14:textId="77777777" w:rsidR="00CD59D3" w:rsidRDefault="00CD59D3"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114C1B"/>
    <w:rsid w:val="00172735"/>
    <w:rsid w:val="00220A39"/>
    <w:rsid w:val="002725C1"/>
    <w:rsid w:val="002C4D64"/>
    <w:rsid w:val="003A58E2"/>
    <w:rsid w:val="003C259E"/>
    <w:rsid w:val="00407C72"/>
    <w:rsid w:val="00411E1B"/>
    <w:rsid w:val="00501DBE"/>
    <w:rsid w:val="005102EA"/>
    <w:rsid w:val="005742DD"/>
    <w:rsid w:val="00696929"/>
    <w:rsid w:val="006E7013"/>
    <w:rsid w:val="00735F26"/>
    <w:rsid w:val="007A4447"/>
    <w:rsid w:val="008001A9"/>
    <w:rsid w:val="00815631"/>
    <w:rsid w:val="0083562B"/>
    <w:rsid w:val="008A2688"/>
    <w:rsid w:val="008F08A0"/>
    <w:rsid w:val="009B5940"/>
    <w:rsid w:val="009C5C06"/>
    <w:rsid w:val="009E5B7F"/>
    <w:rsid w:val="00AA6A67"/>
    <w:rsid w:val="00AA767D"/>
    <w:rsid w:val="00C2246E"/>
    <w:rsid w:val="00C52E5C"/>
    <w:rsid w:val="00C62A35"/>
    <w:rsid w:val="00CD59D3"/>
    <w:rsid w:val="00D83777"/>
    <w:rsid w:val="00DF6E6C"/>
    <w:rsid w:val="00EB02F0"/>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5742DD"/>
    <w:rPr>
      <w:color w:val="0563C1" w:themeColor="hyperlink"/>
      <w:u w:val="single"/>
    </w:rPr>
  </w:style>
  <w:style w:type="character" w:styleId="a9">
    <w:name w:val="Unresolved Mention"/>
    <w:basedOn w:val="a0"/>
    <w:uiPriority w:val="99"/>
    <w:semiHidden/>
    <w:unhideWhenUsed/>
    <w:rsid w:val="005742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231</Words>
  <Characters>1321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2023-03-31T02:45:00Z</dcterms:created>
  <dcterms:modified xsi:type="dcterms:W3CDTF">2023-03-31T02:45:00Z</dcterms:modified>
</cp:coreProperties>
</file>